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133ACA" w:rsidRPr="00162000" w:rsidTr="00FD226C">
        <w:trPr>
          <w:cantSplit/>
          <w:trHeight w:val="1020"/>
        </w:trPr>
        <w:tc>
          <w:tcPr>
            <w:tcW w:w="9571" w:type="dxa"/>
            <w:vAlign w:val="center"/>
          </w:tcPr>
          <w:p w:rsidR="00133ACA" w:rsidRPr="00162000" w:rsidRDefault="00BA19CD" w:rsidP="0057431B">
            <w:pPr>
              <w:pStyle w:val="ECBTitle"/>
            </w:pPr>
            <w:r>
              <w:t>Idea disclosure document</w:t>
            </w:r>
            <w:r w:rsidR="00CC4C01">
              <w:t xml:space="preserve"> for a</w:t>
            </w:r>
            <w:r w:rsidR="0057431B">
              <w:t xml:space="preserve"> Research and Development</w:t>
            </w:r>
            <w:r w:rsidR="00CC4C01">
              <w:t xml:space="preserve"> project on banknotes with the European Central Bank.</w:t>
            </w:r>
          </w:p>
        </w:tc>
      </w:tr>
    </w:tbl>
    <w:p w:rsidR="00C90EE0" w:rsidRDefault="00C90EE0">
      <w:pPr>
        <w:pStyle w:val="Heading1"/>
        <w:sectPr w:rsidR="00C90EE0" w:rsidSect="00162000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134" w:bottom="2268" w:left="1418" w:header="567" w:footer="510" w:gutter="0"/>
          <w:cols w:space="720"/>
          <w:titlePg/>
        </w:sectPr>
      </w:pPr>
    </w:p>
    <w:p w:rsidR="00AC177B" w:rsidRDefault="00AC177B" w:rsidP="009B6F77">
      <w:pPr>
        <w:pStyle w:val="ECBHeading1"/>
      </w:pPr>
      <w:r>
        <w:lastRenderedPageBreak/>
        <w:t>Introduction</w:t>
      </w:r>
    </w:p>
    <w:p w:rsidR="00CC4C01" w:rsidRPr="002B063F" w:rsidRDefault="00AC177B" w:rsidP="00AC177B">
      <w:pPr>
        <w:pStyle w:val="ECBHeading1"/>
        <w:numPr>
          <w:ilvl w:val="0"/>
          <w:numId w:val="0"/>
        </w:numPr>
        <w:rPr>
          <w:b w:val="0"/>
          <w:sz w:val="20"/>
        </w:rPr>
      </w:pPr>
      <w:r w:rsidRPr="002B063F">
        <w:rPr>
          <w:rStyle w:val="ECBBodyTextChar"/>
          <w:b w:val="0"/>
          <w:sz w:val="20"/>
          <w:szCs w:val="20"/>
        </w:rPr>
        <w:t>The following</w:t>
      </w:r>
      <w:r w:rsidRPr="002B063F">
        <w:rPr>
          <w:b w:val="0"/>
          <w:sz w:val="20"/>
        </w:rPr>
        <w:t xml:space="preserve"> questionnaire is </w:t>
      </w:r>
      <w:r w:rsidR="00FF49AD">
        <w:rPr>
          <w:b w:val="0"/>
          <w:sz w:val="20"/>
        </w:rPr>
        <w:t>aimed at</w:t>
      </w:r>
      <w:r w:rsidR="008A72ED">
        <w:rPr>
          <w:b w:val="0"/>
          <w:sz w:val="20"/>
        </w:rPr>
        <w:t xml:space="preserve"> </w:t>
      </w:r>
      <w:r w:rsidRPr="002B063F">
        <w:rPr>
          <w:b w:val="0"/>
          <w:sz w:val="20"/>
        </w:rPr>
        <w:t>help</w:t>
      </w:r>
      <w:r w:rsidR="00FF49AD">
        <w:rPr>
          <w:b w:val="0"/>
          <w:sz w:val="20"/>
        </w:rPr>
        <w:t>ing</w:t>
      </w:r>
      <w:r w:rsidRPr="002B063F">
        <w:rPr>
          <w:b w:val="0"/>
          <w:sz w:val="20"/>
        </w:rPr>
        <w:t xml:space="preserve"> the </w:t>
      </w:r>
      <w:r w:rsidR="00E67AF1" w:rsidRPr="002B063F">
        <w:rPr>
          <w:b w:val="0"/>
          <w:sz w:val="20"/>
        </w:rPr>
        <w:t xml:space="preserve">ECB </w:t>
      </w:r>
      <w:r w:rsidRPr="002B063F">
        <w:rPr>
          <w:b w:val="0"/>
          <w:sz w:val="20"/>
        </w:rPr>
        <w:t xml:space="preserve">Banknotes </w:t>
      </w:r>
      <w:r w:rsidR="00E67AF1" w:rsidRPr="002B063F">
        <w:rPr>
          <w:b w:val="0"/>
          <w:sz w:val="20"/>
        </w:rPr>
        <w:t xml:space="preserve">R&amp;D </w:t>
      </w:r>
      <w:r w:rsidRPr="002B063F">
        <w:rPr>
          <w:b w:val="0"/>
          <w:sz w:val="20"/>
        </w:rPr>
        <w:t xml:space="preserve">team </w:t>
      </w:r>
      <w:r w:rsidR="008A72ED">
        <w:rPr>
          <w:b w:val="0"/>
          <w:sz w:val="20"/>
        </w:rPr>
        <w:t xml:space="preserve">to </w:t>
      </w:r>
      <w:r w:rsidRPr="002B063F">
        <w:rPr>
          <w:b w:val="0"/>
          <w:sz w:val="20"/>
        </w:rPr>
        <w:t xml:space="preserve">evaluate your idea </w:t>
      </w:r>
      <w:r w:rsidR="008A72ED">
        <w:rPr>
          <w:b w:val="0"/>
          <w:sz w:val="20"/>
        </w:rPr>
        <w:t>using</w:t>
      </w:r>
      <w:r w:rsidRPr="002B063F">
        <w:rPr>
          <w:b w:val="0"/>
          <w:sz w:val="20"/>
        </w:rPr>
        <w:t xml:space="preserve"> a standardi</w:t>
      </w:r>
      <w:r w:rsidR="00FF49AD">
        <w:rPr>
          <w:b w:val="0"/>
          <w:sz w:val="20"/>
        </w:rPr>
        <w:t>s</w:t>
      </w:r>
      <w:r w:rsidRPr="002B063F">
        <w:rPr>
          <w:b w:val="0"/>
          <w:sz w:val="20"/>
        </w:rPr>
        <w:t xml:space="preserve">ed </w:t>
      </w:r>
      <w:r w:rsidR="0057431B">
        <w:rPr>
          <w:b w:val="0"/>
          <w:sz w:val="20"/>
        </w:rPr>
        <w:t>approach</w:t>
      </w:r>
      <w:r w:rsidR="00FA1C67" w:rsidRPr="002B063F">
        <w:rPr>
          <w:b w:val="0"/>
          <w:sz w:val="20"/>
        </w:rPr>
        <w:t xml:space="preserve">. </w:t>
      </w:r>
      <w:r w:rsidRPr="002B063F">
        <w:rPr>
          <w:b w:val="0"/>
          <w:sz w:val="20"/>
        </w:rPr>
        <w:t xml:space="preserve">Based on </w:t>
      </w:r>
      <w:r w:rsidR="00FF49AD">
        <w:rPr>
          <w:b w:val="0"/>
          <w:sz w:val="20"/>
        </w:rPr>
        <w:t>the survey responses,</w:t>
      </w:r>
      <w:r w:rsidRPr="002B063F">
        <w:rPr>
          <w:b w:val="0"/>
          <w:sz w:val="20"/>
        </w:rPr>
        <w:t xml:space="preserve"> we may </w:t>
      </w:r>
      <w:r w:rsidR="00FF49AD">
        <w:rPr>
          <w:b w:val="0"/>
          <w:sz w:val="20"/>
        </w:rPr>
        <w:t>approach</w:t>
      </w:r>
      <w:r w:rsidRPr="002B063F">
        <w:rPr>
          <w:b w:val="0"/>
          <w:sz w:val="20"/>
        </w:rPr>
        <w:t xml:space="preserve"> you for further clarification</w:t>
      </w:r>
      <w:r w:rsidR="00B76628" w:rsidRPr="002B063F">
        <w:rPr>
          <w:b w:val="0"/>
          <w:sz w:val="20"/>
        </w:rPr>
        <w:t xml:space="preserve"> by email or teleconference.</w:t>
      </w:r>
    </w:p>
    <w:p w:rsidR="00B76628" w:rsidRPr="002B063F" w:rsidRDefault="00CC4C01" w:rsidP="00AC177B">
      <w:pPr>
        <w:pStyle w:val="ECBHeading1"/>
        <w:numPr>
          <w:ilvl w:val="0"/>
          <w:numId w:val="0"/>
        </w:numPr>
        <w:rPr>
          <w:b w:val="0"/>
          <w:sz w:val="20"/>
        </w:rPr>
      </w:pPr>
      <w:r w:rsidRPr="002B063F">
        <w:rPr>
          <w:b w:val="0"/>
          <w:sz w:val="20"/>
        </w:rPr>
        <w:t xml:space="preserve">In </w:t>
      </w:r>
      <w:r w:rsidR="0057431B">
        <w:rPr>
          <w:b w:val="0"/>
          <w:sz w:val="20"/>
        </w:rPr>
        <w:t>the event</w:t>
      </w:r>
      <w:r w:rsidR="0057431B" w:rsidRPr="002B063F">
        <w:rPr>
          <w:b w:val="0"/>
          <w:sz w:val="20"/>
        </w:rPr>
        <w:t xml:space="preserve"> </w:t>
      </w:r>
      <w:r w:rsidRPr="002B063F">
        <w:rPr>
          <w:b w:val="0"/>
          <w:sz w:val="20"/>
        </w:rPr>
        <w:t xml:space="preserve">of a positive assessment, we </w:t>
      </w:r>
      <w:r w:rsidR="0057431B">
        <w:rPr>
          <w:b w:val="0"/>
          <w:sz w:val="20"/>
        </w:rPr>
        <w:t>will</w:t>
      </w:r>
      <w:r w:rsidR="0057431B" w:rsidRPr="002B063F">
        <w:rPr>
          <w:b w:val="0"/>
          <w:sz w:val="20"/>
        </w:rPr>
        <w:t xml:space="preserve"> </w:t>
      </w:r>
      <w:r w:rsidR="00FF49AD">
        <w:rPr>
          <w:b w:val="0"/>
          <w:sz w:val="20"/>
        </w:rPr>
        <w:t>draw up</w:t>
      </w:r>
      <w:r w:rsidR="00FF49AD" w:rsidRPr="002B063F">
        <w:rPr>
          <w:b w:val="0"/>
          <w:sz w:val="20"/>
        </w:rPr>
        <w:t xml:space="preserve"> </w:t>
      </w:r>
      <w:r w:rsidR="00B76628" w:rsidRPr="002B063F">
        <w:rPr>
          <w:sz w:val="20"/>
        </w:rPr>
        <w:t>a</w:t>
      </w:r>
      <w:r w:rsidR="002B063F" w:rsidRPr="002B063F">
        <w:rPr>
          <w:sz w:val="20"/>
        </w:rPr>
        <w:t xml:space="preserve"> non-disclosure agreement (</w:t>
      </w:r>
      <w:r w:rsidR="00B76628" w:rsidRPr="002B063F">
        <w:rPr>
          <w:sz w:val="20"/>
        </w:rPr>
        <w:t>NDA</w:t>
      </w:r>
      <w:r w:rsidR="002B063F" w:rsidRPr="002B063F">
        <w:rPr>
          <w:sz w:val="20"/>
        </w:rPr>
        <w:t>)</w:t>
      </w:r>
      <w:r w:rsidR="00B76628" w:rsidRPr="002B063F">
        <w:rPr>
          <w:sz w:val="20"/>
        </w:rPr>
        <w:t xml:space="preserve"> and </w:t>
      </w:r>
      <w:r w:rsidR="002B063F" w:rsidRPr="002B063F">
        <w:rPr>
          <w:sz w:val="20"/>
        </w:rPr>
        <w:t>enter into further discussions</w:t>
      </w:r>
      <w:r w:rsidR="002B063F" w:rsidRPr="002B063F">
        <w:rPr>
          <w:b w:val="0"/>
          <w:sz w:val="20"/>
        </w:rPr>
        <w:t>, potentially leading to a</w:t>
      </w:r>
      <w:r w:rsidRPr="002B063F">
        <w:rPr>
          <w:b w:val="0"/>
          <w:sz w:val="20"/>
        </w:rPr>
        <w:t xml:space="preserve"> joint project.</w:t>
      </w:r>
      <w:r w:rsidR="00E67AF1" w:rsidRPr="002B063F">
        <w:rPr>
          <w:b w:val="0"/>
          <w:sz w:val="20"/>
        </w:rPr>
        <w:t xml:space="preserve"> A</w:t>
      </w:r>
      <w:r w:rsidR="00FF49AD">
        <w:rPr>
          <w:b w:val="0"/>
          <w:sz w:val="20"/>
        </w:rPr>
        <w:t>ll</w:t>
      </w:r>
      <w:r w:rsidR="00E67AF1" w:rsidRPr="002B063F">
        <w:rPr>
          <w:b w:val="0"/>
          <w:sz w:val="20"/>
        </w:rPr>
        <w:t xml:space="preserve"> information contained in this document will </w:t>
      </w:r>
      <w:r w:rsidR="00FF49AD">
        <w:rPr>
          <w:b w:val="0"/>
          <w:sz w:val="20"/>
        </w:rPr>
        <w:t>remain</w:t>
      </w:r>
      <w:r w:rsidR="00B76628" w:rsidRPr="002B063F">
        <w:rPr>
          <w:b w:val="0"/>
          <w:sz w:val="20"/>
        </w:rPr>
        <w:t xml:space="preserve"> confidential.</w:t>
      </w:r>
    </w:p>
    <w:p w:rsidR="00CC4C01" w:rsidRPr="002B063F" w:rsidRDefault="00B76628" w:rsidP="005C52D2">
      <w:pPr>
        <w:pStyle w:val="ECBHeading1"/>
        <w:numPr>
          <w:ilvl w:val="0"/>
          <w:numId w:val="0"/>
        </w:numPr>
        <w:rPr>
          <w:b w:val="0"/>
          <w:sz w:val="20"/>
        </w:rPr>
      </w:pPr>
      <w:r w:rsidRPr="002B063F">
        <w:rPr>
          <w:sz w:val="20"/>
        </w:rPr>
        <w:t xml:space="preserve">Your target audience </w:t>
      </w:r>
      <w:r w:rsidR="0057431B">
        <w:rPr>
          <w:sz w:val="20"/>
        </w:rPr>
        <w:t>is</w:t>
      </w:r>
      <w:r w:rsidRPr="002B063F">
        <w:rPr>
          <w:sz w:val="20"/>
        </w:rPr>
        <w:t xml:space="preserve"> a team with </w:t>
      </w:r>
      <w:r w:rsidR="00FF49AD">
        <w:rPr>
          <w:sz w:val="20"/>
        </w:rPr>
        <w:t xml:space="preserve">a </w:t>
      </w:r>
      <w:r w:rsidR="00E67AF1" w:rsidRPr="002B063F">
        <w:rPr>
          <w:sz w:val="20"/>
        </w:rPr>
        <w:t xml:space="preserve">diverse </w:t>
      </w:r>
      <w:r w:rsidRPr="002B063F">
        <w:rPr>
          <w:sz w:val="20"/>
        </w:rPr>
        <w:t xml:space="preserve">scientific </w:t>
      </w:r>
      <w:r w:rsidR="00FA1C67" w:rsidRPr="002B063F">
        <w:rPr>
          <w:sz w:val="20"/>
        </w:rPr>
        <w:t>background</w:t>
      </w:r>
      <w:r w:rsidR="00E67AF1" w:rsidRPr="002B063F">
        <w:rPr>
          <w:b w:val="0"/>
          <w:sz w:val="20"/>
        </w:rPr>
        <w:t xml:space="preserve">. When preparing the information, please ensure that </w:t>
      </w:r>
      <w:r w:rsidRPr="002B063F">
        <w:rPr>
          <w:sz w:val="20"/>
        </w:rPr>
        <w:t xml:space="preserve">a knowledgeable scientist </w:t>
      </w:r>
      <w:r w:rsidR="00FF49AD">
        <w:rPr>
          <w:b w:val="0"/>
          <w:sz w:val="20"/>
        </w:rPr>
        <w:t>would be</w:t>
      </w:r>
      <w:r w:rsidR="00FF49AD" w:rsidRPr="002B063F">
        <w:rPr>
          <w:sz w:val="20"/>
        </w:rPr>
        <w:t xml:space="preserve"> </w:t>
      </w:r>
      <w:r w:rsidRPr="002B063F">
        <w:rPr>
          <w:sz w:val="20"/>
        </w:rPr>
        <w:t xml:space="preserve">able to understand your content, </w:t>
      </w:r>
      <w:r w:rsidR="008A72ED">
        <w:rPr>
          <w:sz w:val="20"/>
        </w:rPr>
        <w:t>perhaps</w:t>
      </w:r>
      <w:r w:rsidR="0057431B" w:rsidRPr="002B063F">
        <w:rPr>
          <w:sz w:val="20"/>
        </w:rPr>
        <w:t xml:space="preserve"> </w:t>
      </w:r>
      <w:r w:rsidRPr="002B063F">
        <w:rPr>
          <w:sz w:val="20"/>
        </w:rPr>
        <w:t xml:space="preserve">with the support of </w:t>
      </w:r>
      <w:r w:rsidR="00FF49AD">
        <w:rPr>
          <w:sz w:val="20"/>
        </w:rPr>
        <w:t xml:space="preserve">the </w:t>
      </w:r>
      <w:r w:rsidRPr="002B063F">
        <w:rPr>
          <w:sz w:val="20"/>
        </w:rPr>
        <w:t>references</w:t>
      </w:r>
      <w:r w:rsidR="00E67AF1" w:rsidRPr="002B063F">
        <w:rPr>
          <w:b w:val="0"/>
          <w:sz w:val="20"/>
        </w:rPr>
        <w:t xml:space="preserve"> provided</w:t>
      </w:r>
      <w:r w:rsidRPr="002B063F">
        <w:rPr>
          <w:sz w:val="20"/>
        </w:rPr>
        <w:t>.</w:t>
      </w:r>
      <w:r w:rsidR="00FA1C67" w:rsidRPr="002B063F">
        <w:rPr>
          <w:sz w:val="20"/>
        </w:rPr>
        <w:t xml:space="preserve"> Try to be clear</w:t>
      </w:r>
      <w:r w:rsidR="00A52CD5" w:rsidRPr="002B063F">
        <w:rPr>
          <w:sz w:val="20"/>
        </w:rPr>
        <w:t xml:space="preserve"> </w:t>
      </w:r>
      <w:r w:rsidR="00FF49AD">
        <w:rPr>
          <w:sz w:val="20"/>
        </w:rPr>
        <w:t xml:space="preserve">on a technical level </w:t>
      </w:r>
      <w:r w:rsidR="00A52CD5" w:rsidRPr="002B063F">
        <w:rPr>
          <w:sz w:val="20"/>
        </w:rPr>
        <w:t xml:space="preserve">and avoid using </w:t>
      </w:r>
      <w:r w:rsidR="00E67AF1" w:rsidRPr="002B063F">
        <w:rPr>
          <w:b w:val="0"/>
          <w:sz w:val="20"/>
        </w:rPr>
        <w:t>marketing jargon</w:t>
      </w:r>
      <w:r w:rsidR="00A52CD5" w:rsidRPr="002B063F">
        <w:rPr>
          <w:sz w:val="20"/>
        </w:rPr>
        <w:t>.</w:t>
      </w:r>
    </w:p>
    <w:p w:rsidR="00CC4C01" w:rsidRPr="002B063F" w:rsidRDefault="00CC4C01" w:rsidP="005C52D2">
      <w:pPr>
        <w:pStyle w:val="ECBHeading1"/>
        <w:numPr>
          <w:ilvl w:val="0"/>
          <w:numId w:val="0"/>
        </w:numPr>
        <w:rPr>
          <w:b w:val="0"/>
          <w:sz w:val="20"/>
        </w:rPr>
      </w:pPr>
      <w:r w:rsidRPr="002B063F">
        <w:rPr>
          <w:b w:val="0"/>
          <w:sz w:val="20"/>
        </w:rPr>
        <w:t xml:space="preserve">Please send the </w:t>
      </w:r>
      <w:r w:rsidR="00FF49AD">
        <w:rPr>
          <w:b w:val="0"/>
          <w:sz w:val="20"/>
        </w:rPr>
        <w:t>completed</w:t>
      </w:r>
      <w:r w:rsidRPr="002B063F">
        <w:rPr>
          <w:b w:val="0"/>
          <w:sz w:val="20"/>
        </w:rPr>
        <w:t xml:space="preserve"> form to BN-Development@ecb.europa.eu. </w:t>
      </w:r>
      <w:r w:rsidR="00FF49AD">
        <w:rPr>
          <w:b w:val="0"/>
          <w:sz w:val="20"/>
        </w:rPr>
        <w:t>To pro</w:t>
      </w:r>
      <w:r w:rsidR="00D22FC7">
        <w:rPr>
          <w:b w:val="0"/>
          <w:sz w:val="20"/>
        </w:rPr>
        <w:t>tect any communication</w:t>
      </w:r>
      <w:r w:rsidR="008A72ED">
        <w:rPr>
          <w:b w:val="0"/>
          <w:sz w:val="20"/>
        </w:rPr>
        <w:t>s</w:t>
      </w:r>
      <w:r w:rsidR="00D22FC7">
        <w:rPr>
          <w:b w:val="0"/>
          <w:sz w:val="20"/>
        </w:rPr>
        <w:t>, y</w:t>
      </w:r>
      <w:r w:rsidRPr="002B063F">
        <w:rPr>
          <w:b w:val="0"/>
          <w:sz w:val="20"/>
        </w:rPr>
        <w:t xml:space="preserve">ou can also </w:t>
      </w:r>
      <w:r w:rsidR="00D22FC7">
        <w:rPr>
          <w:b w:val="0"/>
          <w:sz w:val="20"/>
        </w:rPr>
        <w:t>use</w:t>
      </w:r>
      <w:r w:rsidRPr="002B063F">
        <w:rPr>
          <w:b w:val="0"/>
          <w:sz w:val="20"/>
        </w:rPr>
        <w:t xml:space="preserve"> </w:t>
      </w:r>
      <w:r w:rsidR="005C52D2" w:rsidRPr="002B063F">
        <w:rPr>
          <w:b w:val="0"/>
          <w:sz w:val="20"/>
        </w:rPr>
        <w:t>our</w:t>
      </w:r>
      <w:r w:rsidRPr="002B063F">
        <w:rPr>
          <w:b w:val="0"/>
          <w:sz w:val="20"/>
        </w:rPr>
        <w:t xml:space="preserve"> PGP public key</w:t>
      </w:r>
      <w:r w:rsidR="00FF49AD">
        <w:rPr>
          <w:b w:val="0"/>
          <w:sz w:val="20"/>
        </w:rPr>
        <w:t xml:space="preserve">, </w:t>
      </w:r>
      <w:r w:rsidRPr="002B063F">
        <w:rPr>
          <w:b w:val="0"/>
          <w:sz w:val="20"/>
        </w:rPr>
        <w:t xml:space="preserve">available at </w:t>
      </w:r>
      <w:hyperlink r:id="rId13" w:history="1">
        <w:r w:rsidRPr="002B063F">
          <w:rPr>
            <w:rStyle w:val="Hyperlink"/>
            <w:b w:val="0"/>
            <w:sz w:val="20"/>
          </w:rPr>
          <w:t>https://www.ecb.europa.eu/euro/banknotes/research/html/index.en.html</w:t>
        </w:r>
      </w:hyperlink>
      <w:r w:rsidRPr="002B063F">
        <w:rPr>
          <w:b w:val="0"/>
          <w:sz w:val="20"/>
        </w:rPr>
        <w:t>.</w:t>
      </w:r>
    </w:p>
    <w:p w:rsidR="00CC4C01" w:rsidRPr="00CC4C01" w:rsidRDefault="00CC4C01" w:rsidP="005C52D2"/>
    <w:p w:rsidR="00133ACA" w:rsidRDefault="00AC177B" w:rsidP="005C52D2">
      <w:pPr>
        <w:pStyle w:val="ECBHeading1"/>
        <w:pageBreakBefore/>
      </w:pPr>
      <w:r>
        <w:lastRenderedPageBreak/>
        <w:t>Information about the submitting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7020"/>
      </w:tblGrid>
      <w:tr w:rsidR="00AC177B" w:rsidTr="001007E4">
        <w:tc>
          <w:tcPr>
            <w:tcW w:w="2496" w:type="dxa"/>
          </w:tcPr>
          <w:p w:rsidR="00AC177B" w:rsidRDefault="00FA1C67" w:rsidP="00FC65F0">
            <w:pPr>
              <w:pStyle w:val="ECBBodyText"/>
            </w:pPr>
            <w:r>
              <w:t>Contact person name</w:t>
            </w:r>
          </w:p>
        </w:tc>
        <w:tc>
          <w:tcPr>
            <w:tcW w:w="7075" w:type="dxa"/>
          </w:tcPr>
          <w:p w:rsidR="00AC177B" w:rsidRDefault="00AC177B" w:rsidP="00FC65F0">
            <w:pPr>
              <w:pStyle w:val="ECBBodyText"/>
            </w:pPr>
          </w:p>
        </w:tc>
      </w:tr>
      <w:tr w:rsidR="00AC177B" w:rsidTr="001007E4">
        <w:tc>
          <w:tcPr>
            <w:tcW w:w="2496" w:type="dxa"/>
          </w:tcPr>
          <w:p w:rsidR="00AC177B" w:rsidRDefault="00FA1C67" w:rsidP="00FC65F0">
            <w:pPr>
              <w:pStyle w:val="ECBBodyText"/>
            </w:pPr>
            <w:r>
              <w:t>Describe whether you are an individual, team, company, etc</w:t>
            </w:r>
            <w:r w:rsidR="005C52D2">
              <w:t>.</w:t>
            </w:r>
          </w:p>
        </w:tc>
        <w:tc>
          <w:tcPr>
            <w:tcW w:w="7075" w:type="dxa"/>
          </w:tcPr>
          <w:p w:rsidR="00AC177B" w:rsidRDefault="00AC177B" w:rsidP="00FC65F0">
            <w:pPr>
              <w:pStyle w:val="ECBBodyText"/>
            </w:pPr>
          </w:p>
        </w:tc>
      </w:tr>
      <w:tr w:rsidR="00AC177B" w:rsidTr="001007E4">
        <w:tc>
          <w:tcPr>
            <w:tcW w:w="2496" w:type="dxa"/>
          </w:tcPr>
          <w:p w:rsidR="00AC177B" w:rsidRDefault="008A72ED" w:rsidP="008A72ED">
            <w:pPr>
              <w:pStyle w:val="ECBBodyText"/>
            </w:pPr>
            <w:r>
              <w:t>Provide i</w:t>
            </w:r>
            <w:r w:rsidR="00FA1C67">
              <w:t xml:space="preserve">nternet links to </w:t>
            </w:r>
            <w:r>
              <w:t xml:space="preserve">any information on the </w:t>
            </w:r>
            <w:r w:rsidR="00FA1C67">
              <w:t>group/company/institutio</w:t>
            </w:r>
            <w:r>
              <w:t>n.</w:t>
            </w:r>
          </w:p>
        </w:tc>
        <w:tc>
          <w:tcPr>
            <w:tcW w:w="7075" w:type="dxa"/>
          </w:tcPr>
          <w:p w:rsidR="00AC177B" w:rsidRDefault="00AC177B" w:rsidP="00FC65F0">
            <w:pPr>
              <w:pStyle w:val="ECBBodyText"/>
            </w:pPr>
          </w:p>
        </w:tc>
      </w:tr>
      <w:tr w:rsidR="00AC177B" w:rsidTr="001007E4">
        <w:tc>
          <w:tcPr>
            <w:tcW w:w="2496" w:type="dxa"/>
          </w:tcPr>
          <w:p w:rsidR="00AC177B" w:rsidRDefault="00FA1C67" w:rsidP="008A72ED">
            <w:pPr>
              <w:pStyle w:val="ECBBodyText"/>
            </w:pPr>
            <w:bookmarkStart w:id="2" w:name="_GoBack"/>
            <w:r>
              <w:t>D</w:t>
            </w:r>
            <w:r w:rsidR="008A72ED">
              <w:t>escribe any</w:t>
            </w:r>
            <w:r>
              <w:t xml:space="preserve"> previous experience </w:t>
            </w:r>
            <w:r w:rsidR="008A72ED">
              <w:t xml:space="preserve">in </w:t>
            </w:r>
            <w:r>
              <w:t xml:space="preserve">joint research or cooperation with </w:t>
            </w:r>
            <w:r w:rsidR="005C52D2">
              <w:t>the</w:t>
            </w:r>
            <w:r w:rsidR="008A72ED">
              <w:t xml:space="preserve"> banknote</w:t>
            </w:r>
            <w:r w:rsidR="00BD605B">
              <w:t xml:space="preserve"> (or other)</w:t>
            </w:r>
            <w:r w:rsidR="005C52D2">
              <w:t xml:space="preserve"> </w:t>
            </w:r>
            <w:r>
              <w:t>industry</w:t>
            </w:r>
            <w:bookmarkEnd w:id="2"/>
          </w:p>
        </w:tc>
        <w:tc>
          <w:tcPr>
            <w:tcW w:w="7075" w:type="dxa"/>
          </w:tcPr>
          <w:p w:rsidR="00AC177B" w:rsidRDefault="00AC177B" w:rsidP="00FC65F0">
            <w:pPr>
              <w:pStyle w:val="ECBBodyText"/>
            </w:pPr>
          </w:p>
        </w:tc>
      </w:tr>
    </w:tbl>
    <w:p w:rsidR="00CC4C01" w:rsidRPr="00CC4C01" w:rsidRDefault="00CC4C01" w:rsidP="005C52D2"/>
    <w:p w:rsidR="00BA19CD" w:rsidRDefault="00BA19CD" w:rsidP="00BA19CD">
      <w:pPr>
        <w:pStyle w:val="ECBHeading1"/>
      </w:pPr>
      <w:r>
        <w:t>Technical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7075"/>
      </w:tblGrid>
      <w:tr w:rsidR="001007E4" w:rsidTr="005C52D2">
        <w:trPr>
          <w:cantSplit/>
        </w:trPr>
        <w:tc>
          <w:tcPr>
            <w:tcW w:w="2496" w:type="dxa"/>
          </w:tcPr>
          <w:p w:rsidR="001007E4" w:rsidRDefault="001007E4" w:rsidP="008A72ED">
            <w:pPr>
              <w:pStyle w:val="ECBBodyText"/>
            </w:pPr>
            <w:r>
              <w:t xml:space="preserve">Briefly describe how authentication </w:t>
            </w:r>
            <w:r w:rsidR="00E67AF1">
              <w:t xml:space="preserve">of your feature </w:t>
            </w:r>
            <w:r>
              <w:t>would take place from the user’s point of view</w:t>
            </w:r>
            <w:r w:rsidR="005C52D2">
              <w:t>.</w:t>
            </w:r>
          </w:p>
        </w:tc>
        <w:tc>
          <w:tcPr>
            <w:tcW w:w="7075" w:type="dxa"/>
          </w:tcPr>
          <w:p w:rsidR="001007E4" w:rsidRDefault="001007E4" w:rsidP="00047FDF">
            <w:pPr>
              <w:pStyle w:val="ECBBodyText"/>
            </w:pPr>
          </w:p>
        </w:tc>
      </w:tr>
      <w:tr w:rsidR="001007E4" w:rsidTr="005C52D2">
        <w:trPr>
          <w:cantSplit/>
        </w:trPr>
        <w:tc>
          <w:tcPr>
            <w:tcW w:w="2496" w:type="dxa"/>
          </w:tcPr>
          <w:p w:rsidR="001007E4" w:rsidRDefault="001007E4" w:rsidP="00047FDF">
            <w:pPr>
              <w:pStyle w:val="ECBBodyText"/>
            </w:pPr>
            <w:r>
              <w:t>Describe the underlying technical principles.</w:t>
            </w:r>
          </w:p>
          <w:p w:rsidR="001007E4" w:rsidRDefault="001007E4" w:rsidP="008A72ED">
            <w:pPr>
              <w:pStyle w:val="ECBBodyText"/>
            </w:pPr>
            <w:r>
              <w:t xml:space="preserve">Provide links </w:t>
            </w:r>
            <w:r w:rsidR="008A72ED">
              <w:t xml:space="preserve">to any </w:t>
            </w:r>
            <w:r>
              <w:t>background documents and/or patents</w:t>
            </w:r>
            <w:r w:rsidR="008A72ED">
              <w:t>, where appropriate</w:t>
            </w:r>
            <w:r w:rsidR="005C52D2">
              <w:t>.</w:t>
            </w:r>
          </w:p>
        </w:tc>
        <w:tc>
          <w:tcPr>
            <w:tcW w:w="7075" w:type="dxa"/>
          </w:tcPr>
          <w:p w:rsidR="001007E4" w:rsidRDefault="001007E4" w:rsidP="00047FDF">
            <w:pPr>
              <w:pStyle w:val="ECBBodyText"/>
            </w:pPr>
          </w:p>
        </w:tc>
      </w:tr>
      <w:tr w:rsidR="001007E4" w:rsidTr="005C52D2">
        <w:trPr>
          <w:cantSplit/>
        </w:trPr>
        <w:tc>
          <w:tcPr>
            <w:tcW w:w="2496" w:type="dxa"/>
          </w:tcPr>
          <w:p w:rsidR="001007E4" w:rsidRDefault="001007E4" w:rsidP="008A72ED">
            <w:pPr>
              <w:pStyle w:val="ECBBodyText"/>
            </w:pPr>
            <w:r>
              <w:t>Are special materials involved</w:t>
            </w:r>
            <w:r w:rsidR="008A72ED">
              <w:t>?</w:t>
            </w:r>
            <w:r>
              <w:rPr>
                <w:rStyle w:val="FootnoteReference"/>
              </w:rPr>
              <w:footnoteReference w:id="1"/>
            </w:r>
            <w:r w:rsidR="008A72ED">
              <w:t xml:space="preserve"> </w:t>
            </w:r>
            <w:r>
              <w:t xml:space="preserve">If yes, </w:t>
            </w:r>
            <w:r w:rsidR="005C52D2">
              <w:t xml:space="preserve">please </w:t>
            </w:r>
            <w:r>
              <w:t>describe them and/or give references</w:t>
            </w:r>
            <w:r w:rsidR="0057431B">
              <w:t>.</w:t>
            </w:r>
          </w:p>
        </w:tc>
        <w:tc>
          <w:tcPr>
            <w:tcW w:w="7075" w:type="dxa"/>
          </w:tcPr>
          <w:p w:rsidR="001007E4" w:rsidRDefault="001007E4" w:rsidP="00047FDF">
            <w:pPr>
              <w:pStyle w:val="ECBBodyText"/>
            </w:pPr>
          </w:p>
        </w:tc>
      </w:tr>
      <w:tr w:rsidR="001007E4" w:rsidTr="005C52D2">
        <w:trPr>
          <w:cantSplit/>
        </w:trPr>
        <w:tc>
          <w:tcPr>
            <w:tcW w:w="2496" w:type="dxa"/>
          </w:tcPr>
          <w:p w:rsidR="001007E4" w:rsidRDefault="001007E4" w:rsidP="00E67AF1">
            <w:pPr>
              <w:pStyle w:val="ECBBodyText"/>
            </w:pPr>
            <w:r w:rsidRPr="001007E4">
              <w:t xml:space="preserve">If the feature system </w:t>
            </w:r>
            <w:r w:rsidR="00E67AF1">
              <w:t>requires</w:t>
            </w:r>
            <w:r w:rsidR="00E67AF1" w:rsidRPr="001007E4">
              <w:t xml:space="preserve"> </w:t>
            </w:r>
            <w:r w:rsidRPr="001007E4">
              <w:t xml:space="preserve">or can be authenticated by sensors, describe the </w:t>
            </w:r>
            <w:r>
              <w:t xml:space="preserve">technical </w:t>
            </w:r>
            <w:r w:rsidRPr="001007E4">
              <w:t>characteristics of those sensors.</w:t>
            </w:r>
          </w:p>
        </w:tc>
        <w:tc>
          <w:tcPr>
            <w:tcW w:w="7075" w:type="dxa"/>
          </w:tcPr>
          <w:p w:rsidR="001007E4" w:rsidRDefault="001007E4" w:rsidP="00047FDF">
            <w:pPr>
              <w:pStyle w:val="ECBBodyText"/>
            </w:pPr>
          </w:p>
        </w:tc>
      </w:tr>
    </w:tbl>
    <w:p w:rsidR="001007E4" w:rsidRDefault="008D4F02" w:rsidP="00A52CD5">
      <w:pPr>
        <w:pStyle w:val="ECBHeading1"/>
        <w:tabs>
          <w:tab w:val="clear" w:pos="567"/>
        </w:tabs>
        <w:ind w:left="851" w:hanging="851"/>
      </w:pPr>
      <w:r>
        <w:lastRenderedPageBreak/>
        <w:t>Novelty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7075"/>
      </w:tblGrid>
      <w:tr w:rsidR="00A52CD5" w:rsidTr="00047FDF">
        <w:tc>
          <w:tcPr>
            <w:tcW w:w="2496" w:type="dxa"/>
          </w:tcPr>
          <w:p w:rsidR="00A52CD5" w:rsidRDefault="00A52CD5" w:rsidP="00047FDF">
            <w:pPr>
              <w:pStyle w:val="ECBBodyText"/>
            </w:pPr>
            <w:r>
              <w:t>Describe the problem your idea is trying to solve</w:t>
            </w:r>
            <w:r w:rsidR="0057431B">
              <w:t>.</w:t>
            </w:r>
          </w:p>
        </w:tc>
        <w:tc>
          <w:tcPr>
            <w:tcW w:w="7075" w:type="dxa"/>
          </w:tcPr>
          <w:p w:rsidR="00A52CD5" w:rsidRDefault="00A52CD5" w:rsidP="00047FDF">
            <w:pPr>
              <w:pStyle w:val="ECBBodyText"/>
            </w:pPr>
          </w:p>
        </w:tc>
      </w:tr>
      <w:tr w:rsidR="00A52CD5" w:rsidTr="00047FDF">
        <w:tc>
          <w:tcPr>
            <w:tcW w:w="2496" w:type="dxa"/>
          </w:tcPr>
          <w:p w:rsidR="00A52CD5" w:rsidRDefault="00A52CD5" w:rsidP="008A72ED">
            <w:pPr>
              <w:pStyle w:val="ECBBodyText"/>
            </w:pPr>
            <w:r>
              <w:t xml:space="preserve">Describe </w:t>
            </w:r>
            <w:r w:rsidR="008A72ED">
              <w:t>the ways in which</w:t>
            </w:r>
            <w:r w:rsidR="0057431B">
              <w:t xml:space="preserve"> </w:t>
            </w:r>
            <w:r w:rsidR="00C95E6D">
              <w:t xml:space="preserve">it </w:t>
            </w:r>
            <w:r w:rsidR="0057431B">
              <w:t xml:space="preserve">is </w:t>
            </w:r>
            <w:r w:rsidR="00C95E6D">
              <w:t>better than</w:t>
            </w:r>
            <w:r w:rsidR="00C95E6D" w:rsidRPr="00C95E6D">
              <w:t xml:space="preserve"> existing solutions</w:t>
            </w:r>
            <w:r w:rsidR="0057431B">
              <w:t>.</w:t>
            </w:r>
          </w:p>
        </w:tc>
        <w:tc>
          <w:tcPr>
            <w:tcW w:w="7075" w:type="dxa"/>
          </w:tcPr>
          <w:p w:rsidR="00A52CD5" w:rsidRDefault="00A52CD5" w:rsidP="00047FDF">
            <w:pPr>
              <w:pStyle w:val="ECBBodyText"/>
            </w:pPr>
          </w:p>
        </w:tc>
      </w:tr>
      <w:tr w:rsidR="00A52CD5" w:rsidTr="00047FDF">
        <w:tc>
          <w:tcPr>
            <w:tcW w:w="2496" w:type="dxa"/>
          </w:tcPr>
          <w:p w:rsidR="00A52CD5" w:rsidRDefault="00C95E6D" w:rsidP="008A72ED">
            <w:pPr>
              <w:pStyle w:val="ECBBodyText"/>
            </w:pPr>
            <w:r w:rsidRPr="00C95E6D">
              <w:t xml:space="preserve">How </w:t>
            </w:r>
            <w:r w:rsidR="00E67AF1">
              <w:t xml:space="preserve">robust </w:t>
            </w:r>
            <w:r w:rsidRPr="00C95E6D">
              <w:t xml:space="preserve">is </w:t>
            </w:r>
            <w:r w:rsidR="00E67AF1">
              <w:t xml:space="preserve">the feature </w:t>
            </w:r>
            <w:r w:rsidRPr="00C95E6D">
              <w:t>likely to be against adversarial attacks</w:t>
            </w:r>
            <w:r w:rsidR="008A72ED">
              <w:t>?</w:t>
            </w:r>
            <w:r>
              <w:rPr>
                <w:rStyle w:val="FootnoteReference"/>
              </w:rPr>
              <w:footnoteReference w:id="2"/>
            </w:r>
            <w:r w:rsidR="008A72ED">
              <w:t xml:space="preserve"> </w:t>
            </w:r>
          </w:p>
        </w:tc>
        <w:tc>
          <w:tcPr>
            <w:tcW w:w="7075" w:type="dxa"/>
          </w:tcPr>
          <w:p w:rsidR="00A52CD5" w:rsidRDefault="00A52CD5" w:rsidP="00047FDF">
            <w:pPr>
              <w:pStyle w:val="ECBBodyText"/>
            </w:pPr>
          </w:p>
        </w:tc>
      </w:tr>
    </w:tbl>
    <w:p w:rsidR="00162000" w:rsidRPr="00CC4C01" w:rsidRDefault="00162000" w:rsidP="005C52D2"/>
    <w:sectPr w:rsidR="00162000" w:rsidRPr="00CC4C01" w:rsidSect="00162000">
      <w:footerReference w:type="default" r:id="rId14"/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22" w:rsidRDefault="008F7722">
      <w:pPr>
        <w:spacing w:before="0" w:after="0" w:line="240" w:lineRule="auto"/>
      </w:pPr>
      <w:r>
        <w:separator/>
      </w:r>
    </w:p>
  </w:endnote>
  <w:endnote w:type="continuationSeparator" w:id="0">
    <w:p w:rsidR="008F7722" w:rsidRDefault="008F77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5F" w:rsidRDefault="00C83B5F" w:rsidP="00143A07">
    <w:pPr>
      <w:pStyle w:val="Footer"/>
      <w:jc w:val="both"/>
    </w:pPr>
    <w:r w:rsidRPr="00264109">
      <w:rPr>
        <w:sz w:val="14"/>
      </w:rPr>
      <w:fldChar w:fldCharType="begin"/>
    </w:r>
    <w:r w:rsidRPr="00264109">
      <w:rPr>
        <w:sz w:val="14"/>
      </w:rPr>
      <w:instrText xml:space="preserve"> FILENAME </w:instrText>
    </w:r>
    <w:r w:rsidRPr="00264109">
      <w:rPr>
        <w:sz w:val="14"/>
      </w:rPr>
      <w:fldChar w:fldCharType="separate"/>
    </w:r>
    <w:r w:rsidR="00A402C8">
      <w:rPr>
        <w:sz w:val="14"/>
      </w:rPr>
      <w:t>Banknotes RnD idea disclosure form.docx</w:t>
    </w:r>
    <w:r w:rsidRPr="00264109">
      <w:rPr>
        <w:sz w:val="14"/>
      </w:rPr>
      <w:fldChar w:fldCharType="end"/>
    </w:r>
    <w:r>
      <w:rPr>
        <w:sz w:val="14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47B1D"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402C8">
      <w:t>3</w:t>
    </w:r>
    <w:r>
      <w:fldChar w:fldCharType="end"/>
    </w:r>
  </w:p>
  <w:p w:rsidR="00C83B5F" w:rsidRDefault="00C83B5F" w:rsidP="00143A07">
    <w:pPr>
      <w:pStyle w:val="Footer"/>
      <w:jc w:val="both"/>
    </w:pPr>
    <w:r>
      <w:tab/>
    </w:r>
    <w:r w:rsidRPr="00850385">
      <w:rPr>
        <w:sz w:val="12"/>
        <w:szCs w:val="12"/>
      </w:rPr>
      <w:t xml:space="preserve">Last printed: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A402C8">
      <w:rPr>
        <w:sz w:val="12"/>
        <w:szCs w:val="12"/>
      </w:rPr>
      <w:t>12/06/2019 13:57:00</w:t>
    </w:r>
    <w:r w:rsidRPr="0085038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5F" w:rsidRPr="004E0087" w:rsidRDefault="00C83B5F" w:rsidP="00162000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 w:rsidRPr="004E0087">
      <w:rPr>
        <w:szCs w:val="17"/>
      </w:rPr>
      <w:fldChar w:fldCharType="begin"/>
    </w:r>
    <w:r w:rsidRPr="004E0087">
      <w:rPr>
        <w:szCs w:val="17"/>
      </w:rPr>
      <w:instrText xml:space="preserve"> FILENAME   \* MERGEFORMAT </w:instrText>
    </w:r>
    <w:r w:rsidRPr="004E0087">
      <w:rPr>
        <w:szCs w:val="17"/>
      </w:rPr>
      <w:fldChar w:fldCharType="separate"/>
    </w:r>
    <w:r w:rsidR="00A402C8">
      <w:rPr>
        <w:szCs w:val="17"/>
      </w:rPr>
      <w:t>Banknotes RnD idea disclosure form.docx</w:t>
    </w:r>
    <w:r w:rsidRPr="004E0087">
      <w:rPr>
        <w:szCs w:val="17"/>
      </w:rPr>
      <w:fldChar w:fldCharType="end"/>
    </w:r>
    <w:r w:rsidRPr="004E0087">
      <w:rPr>
        <w:szCs w:val="17"/>
      </w:rPr>
      <w:tab/>
    </w:r>
    <w:r w:rsidR="00FE3218" w:rsidRPr="004E0087">
      <w:rPr>
        <w:szCs w:val="17"/>
      </w:rPr>
      <w:t xml:space="preserve">Page </w:t>
    </w:r>
    <w:r w:rsidR="00FE3218" w:rsidRPr="004E0087">
      <w:rPr>
        <w:szCs w:val="17"/>
      </w:rPr>
      <w:fldChar w:fldCharType="begin"/>
    </w:r>
    <w:r w:rsidR="00FE3218" w:rsidRPr="004E0087">
      <w:rPr>
        <w:szCs w:val="17"/>
      </w:rPr>
      <w:instrText xml:space="preserve"> PAGE </w:instrText>
    </w:r>
    <w:r w:rsidR="00FE3218" w:rsidRPr="004E0087">
      <w:rPr>
        <w:szCs w:val="17"/>
      </w:rPr>
      <w:fldChar w:fldCharType="separate"/>
    </w:r>
    <w:r w:rsidR="00D958F5">
      <w:rPr>
        <w:szCs w:val="17"/>
      </w:rPr>
      <w:t>1</w:t>
    </w:r>
    <w:r w:rsidR="00FE3218" w:rsidRPr="004E0087">
      <w:rPr>
        <w:szCs w:val="17"/>
      </w:rPr>
      <w:fldChar w:fldCharType="end"/>
    </w:r>
    <w:r w:rsidR="00FE3218" w:rsidRPr="004E0087">
      <w:rPr>
        <w:szCs w:val="17"/>
      </w:rPr>
      <w:t xml:space="preserve"> of </w:t>
    </w:r>
    <w:r w:rsidR="00FE3218" w:rsidRPr="004E0087">
      <w:rPr>
        <w:szCs w:val="17"/>
      </w:rPr>
      <w:fldChar w:fldCharType="begin"/>
    </w:r>
    <w:r w:rsidR="00FE3218" w:rsidRPr="004E0087">
      <w:rPr>
        <w:szCs w:val="17"/>
      </w:rPr>
      <w:instrText xml:space="preserve"> NUMPAGES </w:instrText>
    </w:r>
    <w:r w:rsidR="00FE3218" w:rsidRPr="004E0087">
      <w:rPr>
        <w:szCs w:val="17"/>
      </w:rPr>
      <w:fldChar w:fldCharType="separate"/>
    </w:r>
    <w:r w:rsidR="00D958F5">
      <w:rPr>
        <w:szCs w:val="17"/>
      </w:rPr>
      <w:t>3</w:t>
    </w:r>
    <w:r w:rsidR="00FE3218" w:rsidRPr="004E0087">
      <w:rPr>
        <w:szCs w:val="17"/>
      </w:rPr>
      <w:fldChar w:fldCharType="end"/>
    </w:r>
    <w:r w:rsidR="00FE3218" w:rsidRPr="004E0087">
      <w:rPr>
        <w:szCs w:val="17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5F" w:rsidRPr="004E0087" w:rsidRDefault="00C83B5F" w:rsidP="00162000">
    <w:pPr>
      <w:pStyle w:val="Footer"/>
      <w:tabs>
        <w:tab w:val="right" w:pos="9356"/>
      </w:tabs>
      <w:spacing w:line="200" w:lineRule="exact"/>
      <w:ind w:left="284" w:hanging="284"/>
      <w:jc w:val="both"/>
      <w:rPr>
        <w:szCs w:val="17"/>
      </w:rPr>
    </w:pPr>
    <w:r w:rsidRPr="004E0087">
      <w:rPr>
        <w:szCs w:val="17"/>
      </w:rPr>
      <w:fldChar w:fldCharType="begin"/>
    </w:r>
    <w:r w:rsidRPr="004E0087">
      <w:rPr>
        <w:szCs w:val="17"/>
      </w:rPr>
      <w:instrText xml:space="preserve"> FILENAME </w:instrText>
    </w:r>
    <w:r w:rsidRPr="004E0087">
      <w:rPr>
        <w:szCs w:val="17"/>
      </w:rPr>
      <w:fldChar w:fldCharType="separate"/>
    </w:r>
    <w:r w:rsidR="00A402C8">
      <w:rPr>
        <w:szCs w:val="17"/>
      </w:rPr>
      <w:t>Banknotes RnD idea disclosure form.docx</w:t>
    </w:r>
    <w:r w:rsidRPr="004E0087">
      <w:rPr>
        <w:szCs w:val="17"/>
      </w:rPr>
      <w:fldChar w:fldCharType="end"/>
    </w:r>
    <w:r w:rsidRPr="004E0087">
      <w:rPr>
        <w:szCs w:val="17"/>
      </w:rPr>
      <w:tab/>
      <w:t xml:space="preserve">Page </w:t>
    </w:r>
    <w:r w:rsidRPr="004E0087">
      <w:rPr>
        <w:szCs w:val="17"/>
      </w:rPr>
      <w:fldChar w:fldCharType="begin"/>
    </w:r>
    <w:r w:rsidRPr="004E0087">
      <w:rPr>
        <w:szCs w:val="17"/>
      </w:rPr>
      <w:instrText xml:space="preserve"> PAGE </w:instrText>
    </w:r>
    <w:r w:rsidRPr="004E0087">
      <w:rPr>
        <w:szCs w:val="17"/>
      </w:rPr>
      <w:fldChar w:fldCharType="separate"/>
    </w:r>
    <w:r w:rsidR="00D958F5">
      <w:rPr>
        <w:szCs w:val="17"/>
      </w:rPr>
      <w:t>2</w:t>
    </w:r>
    <w:r w:rsidRPr="004E0087">
      <w:rPr>
        <w:szCs w:val="17"/>
      </w:rPr>
      <w:fldChar w:fldCharType="end"/>
    </w:r>
    <w:r w:rsidRPr="004E0087">
      <w:rPr>
        <w:szCs w:val="17"/>
      </w:rPr>
      <w:t xml:space="preserve"> of </w:t>
    </w:r>
    <w:r w:rsidRPr="004E0087">
      <w:rPr>
        <w:szCs w:val="17"/>
      </w:rPr>
      <w:fldChar w:fldCharType="begin"/>
    </w:r>
    <w:r w:rsidRPr="004E0087">
      <w:rPr>
        <w:szCs w:val="17"/>
      </w:rPr>
      <w:instrText xml:space="preserve"> NUMPAGES </w:instrText>
    </w:r>
    <w:r w:rsidRPr="004E0087">
      <w:rPr>
        <w:szCs w:val="17"/>
      </w:rPr>
      <w:fldChar w:fldCharType="separate"/>
    </w:r>
    <w:r w:rsidR="00D958F5">
      <w:rPr>
        <w:szCs w:val="17"/>
      </w:rPr>
      <w:t>3</w:t>
    </w:r>
    <w:r w:rsidRPr="004E0087">
      <w:rPr>
        <w:szCs w:val="17"/>
      </w:rPr>
      <w:fldChar w:fldCharType="end"/>
    </w:r>
  </w:p>
  <w:p w:rsidR="00C83B5F" w:rsidRDefault="00C83B5F" w:rsidP="00E46E9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22" w:rsidRDefault="008F7722">
      <w:pPr>
        <w:spacing w:before="0" w:after="0" w:line="240" w:lineRule="auto"/>
      </w:pPr>
      <w:r>
        <w:separator/>
      </w:r>
    </w:p>
  </w:footnote>
  <w:footnote w:type="continuationSeparator" w:id="0">
    <w:p w:rsidR="008F7722" w:rsidRDefault="008F7722">
      <w:pPr>
        <w:spacing w:before="0" w:after="0" w:line="240" w:lineRule="auto"/>
      </w:pPr>
      <w:r>
        <w:continuationSeparator/>
      </w:r>
    </w:p>
  </w:footnote>
  <w:footnote w:id="1">
    <w:p w:rsidR="001007E4" w:rsidRDefault="001007E4" w:rsidP="008A72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431B">
        <w:t>By way of</w:t>
      </w:r>
      <w:r>
        <w:t xml:space="preserve"> example, a special material could be a pigment, a diffractive device, a special fibre</w:t>
      </w:r>
      <w:r w:rsidR="0057431B">
        <w:t xml:space="preserve"> or</w:t>
      </w:r>
      <w:r>
        <w:t xml:space="preserve"> a </w:t>
      </w:r>
      <w:proofErr w:type="spellStart"/>
      <w:r>
        <w:t>microlens</w:t>
      </w:r>
      <w:proofErr w:type="spellEnd"/>
      <w:r w:rsidR="005C52D2">
        <w:t>.</w:t>
      </w:r>
      <w:r w:rsidR="008A72ED">
        <w:t xml:space="preserve"> </w:t>
      </w:r>
      <w:r>
        <w:t>As an</w:t>
      </w:r>
      <w:r w:rsidR="0057431B">
        <w:t xml:space="preserve"> indication</w:t>
      </w:r>
      <w:r>
        <w:t>, the</w:t>
      </w:r>
      <w:r w:rsidR="0057431B">
        <w:t xml:space="preserve"> following</w:t>
      </w:r>
      <w:r>
        <w:t xml:space="preserve"> are NOT special materials: a specific print pattern</w:t>
      </w:r>
      <w:r w:rsidR="0057431B">
        <w:t xml:space="preserve"> or</w:t>
      </w:r>
      <w:r>
        <w:t xml:space="preserve"> </w:t>
      </w:r>
      <w:r w:rsidR="0057431B">
        <w:t xml:space="preserve">image processing </w:t>
      </w:r>
      <w:r>
        <w:t>s</w:t>
      </w:r>
      <w:r w:rsidR="005C52D2">
        <w:t>oftware.</w:t>
      </w:r>
    </w:p>
    <w:p w:rsidR="001007E4" w:rsidRPr="001007E4" w:rsidRDefault="001007E4" w:rsidP="001007E4">
      <w:pPr>
        <w:pStyle w:val="FootnoteText"/>
      </w:pPr>
    </w:p>
  </w:footnote>
  <w:footnote w:id="2">
    <w:p w:rsidR="00C95E6D" w:rsidRPr="00C95E6D" w:rsidRDefault="00C95E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431B">
        <w:t>Bear in mind</w:t>
      </w:r>
      <w:r w:rsidR="005C52D2">
        <w:t xml:space="preserve"> that a</w:t>
      </w:r>
      <w:r w:rsidRPr="00C95E6D">
        <w:t>n adversarial attack will not necessarily reproduce the system</w:t>
      </w:r>
      <w:r w:rsidR="0057431B">
        <w:t>,</w:t>
      </w:r>
      <w:r w:rsidRPr="00C95E6D">
        <w:t xml:space="preserve"> but simply try to emulate </w:t>
      </w:r>
      <w:r w:rsidR="005C52D2">
        <w:t>the effect</w:t>
      </w:r>
      <w:r w:rsidRPr="00C95E6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9C3" w:rsidRDefault="00BA19CD" w:rsidP="00162000">
    <w:pPr>
      <w:pStyle w:val="Header"/>
      <w:spacing w:before="0" w:after="0" w:line="240" w:lineRule="exact"/>
      <w:jc w:val="right"/>
      <w:rPr>
        <w:rFonts w:cs="Arial"/>
        <w:b/>
        <w:caps/>
        <w:sz w:val="20"/>
        <w:szCs w:val="20"/>
        <w:lang w:val="en-US"/>
      </w:rPr>
    </w:pPr>
    <w:bookmarkStart w:id="0" w:name="ClassificationHeader"/>
    <w:bookmarkEnd w:id="0"/>
    <w:r>
      <w:rPr>
        <w:rFonts w:cs="Arial"/>
        <w:b/>
        <w:caps/>
        <w:sz w:val="20"/>
        <w:szCs w:val="20"/>
        <w:lang w:val="en-US"/>
      </w:rPr>
      <w:t>ECB-</w:t>
    </w:r>
    <w:r w:rsidR="00B049C3">
      <w:rPr>
        <w:rFonts w:cs="Arial"/>
        <w:b/>
        <w:caps/>
        <w:sz w:val="20"/>
        <w:szCs w:val="20"/>
        <w:lang w:val="en-US"/>
      </w:rPr>
      <w:t>PUBLIC</w:t>
    </w:r>
  </w:p>
  <w:p w:rsidR="00C83B5F" w:rsidRPr="00162000" w:rsidRDefault="00B049C3" w:rsidP="00162000">
    <w:pPr>
      <w:pStyle w:val="Header"/>
      <w:spacing w:before="0" w:after="0" w:line="240" w:lineRule="exact"/>
      <w:jc w:val="right"/>
      <w:rPr>
        <w:rFonts w:cs="Arial"/>
        <w:b/>
        <w:sz w:val="20"/>
        <w:szCs w:val="20"/>
        <w:lang w:val="en-US"/>
      </w:rPr>
    </w:pPr>
    <w:r>
      <w:rPr>
        <w:rFonts w:cs="Arial"/>
        <w:b/>
        <w:caps/>
        <w:sz w:val="20"/>
        <w:szCs w:val="20"/>
        <w:lang w:val="en-US"/>
      </w:rPr>
      <w:t>ECB-CONFIDENTIAL when filled out</w:t>
    </w:r>
    <w:r w:rsidR="00C83B5F" w:rsidRPr="00162000">
      <w:rPr>
        <w:rFonts w:cs="Arial"/>
        <w:b/>
        <w:smallCaps/>
        <w:sz w:val="20"/>
        <w:szCs w:val="20"/>
        <w:lang w:val="en-US"/>
      </w:rPr>
      <w:br/>
    </w:r>
    <w:bookmarkStart w:id="1" w:name="MarkingHeader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5F" w:rsidRDefault="005C52D2" w:rsidP="003F5C2C">
    <w:pPr>
      <w:pStyle w:val="Header"/>
      <w:rPr>
        <w:lang w:val="en-US"/>
      </w:rPr>
    </w:pPr>
    <w:r>
      <w:rPr>
        <w:noProof/>
      </w:rPr>
      <w:drawing>
        <wp:inline distT="0" distB="0" distL="0" distR="0" wp14:anchorId="4311742C" wp14:editId="0FA29BD2">
          <wp:extent cx="2216785" cy="786765"/>
          <wp:effectExtent l="0" t="0" r="0" b="0"/>
          <wp:docPr id="1" name="Picture 1" descr="ECB_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B_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3B5F" w:rsidRDefault="00C83B5F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3753671"/>
    <w:multiLevelType w:val="hybridMultilevel"/>
    <w:tmpl w:val="18A27E40"/>
    <w:lvl w:ilvl="0" w:tplc="3FF40286">
      <w:numFmt w:val="bullet"/>
      <w:lvlText w:val=""/>
      <w:lvlJc w:val="left"/>
      <w:pPr>
        <w:ind w:left="720" w:hanging="360"/>
      </w:pPr>
      <w:rPr>
        <w:rFonts w:ascii="Symbol" w:eastAsia="Times New Roman" w:hAnsi="Symbol" w:cs="Sendny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E66D69"/>
    <w:multiLevelType w:val="hybridMultilevel"/>
    <w:tmpl w:val="73AA9D34"/>
    <w:lvl w:ilvl="0" w:tplc="C844726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Sendny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0EF03B9"/>
    <w:multiLevelType w:val="hybridMultilevel"/>
    <w:tmpl w:val="F6F23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E7D7469"/>
    <w:multiLevelType w:val="multilevel"/>
    <w:tmpl w:val="5DAACC2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0">
    <w:nsid w:val="712620CE"/>
    <w:multiLevelType w:val="hybridMultilevel"/>
    <w:tmpl w:val="9098921E"/>
    <w:lvl w:ilvl="0" w:tplc="073CD0E0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7DA5056F"/>
    <w:multiLevelType w:val="hybridMultilevel"/>
    <w:tmpl w:val="C4F0E788"/>
    <w:lvl w:ilvl="0" w:tplc="E38E56AA">
      <w:start w:val="1"/>
      <w:numFmt w:val="lowerLetter"/>
      <w:pStyle w:val="ECBlist1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22"/>
  </w:num>
  <w:num w:numId="5">
    <w:abstractNumId w:val="18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19"/>
  </w:num>
  <w:num w:numId="11">
    <w:abstractNumId w:val="15"/>
  </w:num>
  <w:num w:numId="12">
    <w:abstractNumId w:val="22"/>
  </w:num>
  <w:num w:numId="13">
    <w:abstractNumId w:val="18"/>
  </w:num>
  <w:num w:numId="14">
    <w:abstractNumId w:val="17"/>
  </w:num>
  <w:num w:numId="15">
    <w:abstractNumId w:val="8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9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10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1"/>
  </w:num>
  <w:num w:numId="32">
    <w:abstractNumId w:val="4"/>
  </w:num>
  <w:num w:numId="33">
    <w:abstractNumId w:val="23"/>
  </w:num>
  <w:num w:numId="34">
    <w:abstractNumId w:val="20"/>
  </w:num>
  <w:num w:numId="35">
    <w:abstractNumId w:val="7"/>
  </w:num>
  <w:num w:numId="36">
    <w:abstractNumId w:val="2"/>
  </w:num>
  <w:num w:numId="37">
    <w:abstractNumId w:val="16"/>
  </w:num>
  <w:num w:numId="38">
    <w:abstractNumId w:val="1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A19CD"/>
    <w:rsid w:val="00010310"/>
    <w:rsid w:val="00010A4E"/>
    <w:rsid w:val="00071495"/>
    <w:rsid w:val="00083C00"/>
    <w:rsid w:val="000A16E1"/>
    <w:rsid w:val="000C60DC"/>
    <w:rsid w:val="001007E4"/>
    <w:rsid w:val="0011029F"/>
    <w:rsid w:val="00110E6C"/>
    <w:rsid w:val="00130FF1"/>
    <w:rsid w:val="00133ACA"/>
    <w:rsid w:val="00143A07"/>
    <w:rsid w:val="001447D3"/>
    <w:rsid w:val="001501B2"/>
    <w:rsid w:val="00162000"/>
    <w:rsid w:val="00185851"/>
    <w:rsid w:val="001A29C8"/>
    <w:rsid w:val="001C47C6"/>
    <w:rsid w:val="001E7871"/>
    <w:rsid w:val="00201470"/>
    <w:rsid w:val="00207D2C"/>
    <w:rsid w:val="002845A5"/>
    <w:rsid w:val="002B063F"/>
    <w:rsid w:val="002B76C9"/>
    <w:rsid w:val="002C09D7"/>
    <w:rsid w:val="002C1156"/>
    <w:rsid w:val="002C1905"/>
    <w:rsid w:val="002D37C3"/>
    <w:rsid w:val="002F16F3"/>
    <w:rsid w:val="002F18BE"/>
    <w:rsid w:val="00327D10"/>
    <w:rsid w:val="003730DD"/>
    <w:rsid w:val="00377871"/>
    <w:rsid w:val="003829E7"/>
    <w:rsid w:val="003946B7"/>
    <w:rsid w:val="003A7C00"/>
    <w:rsid w:val="003D1F4C"/>
    <w:rsid w:val="003D5291"/>
    <w:rsid w:val="003F2EF7"/>
    <w:rsid w:val="003F5C2C"/>
    <w:rsid w:val="004022D8"/>
    <w:rsid w:val="00437F78"/>
    <w:rsid w:val="0044592B"/>
    <w:rsid w:val="00446AB7"/>
    <w:rsid w:val="0046108E"/>
    <w:rsid w:val="00470EA3"/>
    <w:rsid w:val="004744D6"/>
    <w:rsid w:val="0047738B"/>
    <w:rsid w:val="004A44B0"/>
    <w:rsid w:val="004A7B60"/>
    <w:rsid w:val="004B023B"/>
    <w:rsid w:val="004B7F4B"/>
    <w:rsid w:val="004C532C"/>
    <w:rsid w:val="004D2896"/>
    <w:rsid w:val="004E0087"/>
    <w:rsid w:val="004E368F"/>
    <w:rsid w:val="004E67BD"/>
    <w:rsid w:val="00512ED7"/>
    <w:rsid w:val="00517679"/>
    <w:rsid w:val="005243B5"/>
    <w:rsid w:val="00547B1D"/>
    <w:rsid w:val="005554FA"/>
    <w:rsid w:val="00561E33"/>
    <w:rsid w:val="0057431B"/>
    <w:rsid w:val="00595255"/>
    <w:rsid w:val="005B72B9"/>
    <w:rsid w:val="005C52D2"/>
    <w:rsid w:val="005D6497"/>
    <w:rsid w:val="005E760F"/>
    <w:rsid w:val="005E7647"/>
    <w:rsid w:val="00617839"/>
    <w:rsid w:val="00625065"/>
    <w:rsid w:val="006374EC"/>
    <w:rsid w:val="0066782B"/>
    <w:rsid w:val="00682937"/>
    <w:rsid w:val="006E4069"/>
    <w:rsid w:val="006E7885"/>
    <w:rsid w:val="006F35A7"/>
    <w:rsid w:val="007311AB"/>
    <w:rsid w:val="00750A27"/>
    <w:rsid w:val="00756A9E"/>
    <w:rsid w:val="00795C7B"/>
    <w:rsid w:val="007A5F67"/>
    <w:rsid w:val="00802B1E"/>
    <w:rsid w:val="0080396D"/>
    <w:rsid w:val="0080475E"/>
    <w:rsid w:val="00807DE5"/>
    <w:rsid w:val="0082459E"/>
    <w:rsid w:val="00845158"/>
    <w:rsid w:val="00847BA6"/>
    <w:rsid w:val="008658B0"/>
    <w:rsid w:val="008659CF"/>
    <w:rsid w:val="00870A94"/>
    <w:rsid w:val="008A07CE"/>
    <w:rsid w:val="008A72ED"/>
    <w:rsid w:val="008C45CB"/>
    <w:rsid w:val="008D4F02"/>
    <w:rsid w:val="008F7722"/>
    <w:rsid w:val="00940F78"/>
    <w:rsid w:val="00942478"/>
    <w:rsid w:val="00951C04"/>
    <w:rsid w:val="00956863"/>
    <w:rsid w:val="009A5777"/>
    <w:rsid w:val="009B6F77"/>
    <w:rsid w:val="00A126CE"/>
    <w:rsid w:val="00A12CA3"/>
    <w:rsid w:val="00A31889"/>
    <w:rsid w:val="00A402C8"/>
    <w:rsid w:val="00A52CD5"/>
    <w:rsid w:val="00A53B90"/>
    <w:rsid w:val="00A83FD3"/>
    <w:rsid w:val="00A85B7B"/>
    <w:rsid w:val="00A972A5"/>
    <w:rsid w:val="00AC177B"/>
    <w:rsid w:val="00AC4F75"/>
    <w:rsid w:val="00AF14DA"/>
    <w:rsid w:val="00AF7FAC"/>
    <w:rsid w:val="00B049C3"/>
    <w:rsid w:val="00B61E1A"/>
    <w:rsid w:val="00B65FC4"/>
    <w:rsid w:val="00B76628"/>
    <w:rsid w:val="00B92D15"/>
    <w:rsid w:val="00B94642"/>
    <w:rsid w:val="00BA19CD"/>
    <w:rsid w:val="00BA4CEF"/>
    <w:rsid w:val="00BB0B39"/>
    <w:rsid w:val="00BD4E8A"/>
    <w:rsid w:val="00BD605B"/>
    <w:rsid w:val="00BF14F7"/>
    <w:rsid w:val="00BF4EF3"/>
    <w:rsid w:val="00C2726F"/>
    <w:rsid w:val="00C434D5"/>
    <w:rsid w:val="00C83B5F"/>
    <w:rsid w:val="00C90EE0"/>
    <w:rsid w:val="00C95E6D"/>
    <w:rsid w:val="00C9780F"/>
    <w:rsid w:val="00CC4C01"/>
    <w:rsid w:val="00CC7FEC"/>
    <w:rsid w:val="00CE072E"/>
    <w:rsid w:val="00CE494B"/>
    <w:rsid w:val="00CF78C5"/>
    <w:rsid w:val="00D22FC7"/>
    <w:rsid w:val="00D2531F"/>
    <w:rsid w:val="00D546EE"/>
    <w:rsid w:val="00D54FA5"/>
    <w:rsid w:val="00D57460"/>
    <w:rsid w:val="00D65469"/>
    <w:rsid w:val="00D958F5"/>
    <w:rsid w:val="00DB0B4F"/>
    <w:rsid w:val="00DB0F6C"/>
    <w:rsid w:val="00DD5341"/>
    <w:rsid w:val="00DF21D3"/>
    <w:rsid w:val="00E106F9"/>
    <w:rsid w:val="00E32143"/>
    <w:rsid w:val="00E3435A"/>
    <w:rsid w:val="00E36F2E"/>
    <w:rsid w:val="00E46E94"/>
    <w:rsid w:val="00E539EA"/>
    <w:rsid w:val="00E54CC7"/>
    <w:rsid w:val="00E54D6D"/>
    <w:rsid w:val="00E55D21"/>
    <w:rsid w:val="00E6106B"/>
    <w:rsid w:val="00E67AF1"/>
    <w:rsid w:val="00EA5ED7"/>
    <w:rsid w:val="00EA7336"/>
    <w:rsid w:val="00EC6489"/>
    <w:rsid w:val="00F0106A"/>
    <w:rsid w:val="00F44734"/>
    <w:rsid w:val="00F75813"/>
    <w:rsid w:val="00F872CC"/>
    <w:rsid w:val="00F90798"/>
    <w:rsid w:val="00FA1C67"/>
    <w:rsid w:val="00FB2D17"/>
    <w:rsid w:val="00FB72C2"/>
    <w:rsid w:val="00FC65F0"/>
    <w:rsid w:val="00FD226C"/>
    <w:rsid w:val="00FD4FEF"/>
    <w:rsid w:val="00FE0D1E"/>
    <w:rsid w:val="00FE3218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FC65F0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1">
    <w:name w:val="ECB list 1"/>
    <w:basedOn w:val="List"/>
    <w:rsid w:val="0080396D"/>
    <w:pPr>
      <w:numPr>
        <w:numId w:val="33"/>
      </w:numPr>
      <w:ind w:left="567" w:hanging="567"/>
    </w:pPr>
    <w:rPr>
      <w:b/>
    </w:rPr>
  </w:style>
  <w:style w:type="paragraph" w:styleId="List">
    <w:name w:val="List"/>
    <w:basedOn w:val="Normal"/>
    <w:uiPriority w:val="99"/>
    <w:semiHidden/>
    <w:unhideWhenUsed/>
    <w:rsid w:val="00FC65F0"/>
    <w:pPr>
      <w:ind w:left="283" w:hanging="283"/>
      <w:contextualSpacing/>
    </w:pPr>
  </w:style>
  <w:style w:type="paragraph" w:customStyle="1" w:styleId="ECBList2">
    <w:name w:val="ECB List 2"/>
    <w:basedOn w:val="ECBlist1"/>
    <w:rsid w:val="0080396D"/>
    <w:pPr>
      <w:numPr>
        <w:numId w:val="34"/>
      </w:numPr>
      <w:ind w:left="1134" w:hanging="567"/>
    </w:pPr>
  </w:style>
  <w:style w:type="paragraph" w:styleId="Footer">
    <w:name w:val="footer"/>
    <w:basedOn w:val="Normal"/>
    <w:rsid w:val="00FC65F0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paragraph" w:customStyle="1" w:styleId="ECBMarking">
    <w:name w:val="ECB Marking"/>
    <w:basedOn w:val="Normal"/>
    <w:qFormat/>
    <w:rsid w:val="0080396D"/>
    <w:pPr>
      <w:jc w:val="right"/>
    </w:pPr>
    <w:rPr>
      <w:b/>
    </w:rPr>
  </w:style>
  <w:style w:type="paragraph" w:customStyle="1" w:styleId="ECBBodyText">
    <w:name w:val="ECB Body Text"/>
    <w:basedOn w:val="Normal"/>
    <w:link w:val="ECBBodyTextChar"/>
    <w:rsid w:val="00CF78C5"/>
    <w:pPr>
      <w:spacing w:line="240" w:lineRule="atLeast"/>
    </w:pPr>
  </w:style>
  <w:style w:type="character" w:customStyle="1" w:styleId="ECBBodyTextChar">
    <w:name w:val="ECB Body Text Char"/>
    <w:link w:val="ECBBodyText"/>
    <w:rsid w:val="00CF78C5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80396D"/>
    <w:pPr>
      <w:spacing w:before="0" w:after="0" w:line="240" w:lineRule="atLeas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rsid w:val="0080396D"/>
    <w:pPr>
      <w:spacing w:before="0" w:after="0" w:line="240" w:lineRule="atLeast"/>
      <w:jc w:val="right"/>
    </w:pPr>
    <w:rPr>
      <w:b/>
    </w:rPr>
  </w:style>
  <w:style w:type="paragraph" w:customStyle="1" w:styleId="ECBReferenceNo">
    <w:name w:val="ECB Reference No."/>
    <w:basedOn w:val="Normal"/>
    <w:rsid w:val="0080396D"/>
    <w:pPr>
      <w:spacing w:before="0" w:after="0" w:line="240" w:lineRule="atLeas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80396D"/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80396D"/>
    <w:pPr>
      <w:tabs>
        <w:tab w:val="num" w:pos="567"/>
      </w:tabs>
      <w:ind w:left="567" w:hanging="567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80396D"/>
    <w:rPr>
      <w:rFonts w:cs="Times New Roman"/>
      <w:szCs w:val="20"/>
    </w:rPr>
  </w:style>
  <w:style w:type="paragraph" w:customStyle="1" w:styleId="ECBHeading3">
    <w:name w:val="ECB Heading 3"/>
    <w:basedOn w:val="Heading3"/>
    <w:rsid w:val="0080396D"/>
    <w:rPr>
      <w:rFonts w:cs="Times New Roman"/>
      <w:szCs w:val="20"/>
    </w:rPr>
  </w:style>
  <w:style w:type="paragraph" w:customStyle="1" w:styleId="ECBClassification">
    <w:name w:val="ECB Classification"/>
    <w:basedOn w:val="Normal"/>
    <w:rsid w:val="00FC65F0"/>
    <w:pPr>
      <w:jc w:val="right"/>
    </w:pPr>
    <w:rPr>
      <w:b/>
    </w:rPr>
  </w:style>
  <w:style w:type="paragraph" w:customStyle="1" w:styleId="StyleBefore0ptAfter0ptLinespacingExactly12pt">
    <w:name w:val="Style Before:  0 pt After:  0 pt Line spacing:  Exactly 12 pt"/>
    <w:basedOn w:val="Normal"/>
    <w:rsid w:val="0080396D"/>
    <w:pPr>
      <w:spacing w:before="0" w:after="0" w:line="240" w:lineRule="atLeast"/>
    </w:pPr>
    <w:rPr>
      <w:rFonts w:cs="Times New Roman"/>
      <w:szCs w:val="20"/>
    </w:rPr>
  </w:style>
  <w:style w:type="character" w:styleId="CommentReference">
    <w:name w:val="annotation reference"/>
    <w:uiPriority w:val="99"/>
    <w:semiHidden/>
    <w:unhideWhenUsed/>
    <w:rsid w:val="00BA1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9CD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19CD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9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19CD"/>
    <w:rPr>
      <w:rFonts w:ascii="Arial" w:hAnsi="Arial" w:cs="Sendnya"/>
      <w:b/>
      <w:bCs/>
    </w:rPr>
  </w:style>
  <w:style w:type="table" w:styleId="TableGrid">
    <w:name w:val="Table Grid"/>
    <w:basedOn w:val="TableNormal"/>
    <w:uiPriority w:val="59"/>
    <w:rsid w:val="00AC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4C0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A72ED"/>
    <w:rPr>
      <w:rFonts w:ascii="Arial" w:hAnsi="Arial" w:cs="Sendnya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A72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FC65F0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1">
    <w:name w:val="ECB list 1"/>
    <w:basedOn w:val="List"/>
    <w:rsid w:val="0080396D"/>
    <w:pPr>
      <w:numPr>
        <w:numId w:val="33"/>
      </w:numPr>
      <w:ind w:left="567" w:hanging="567"/>
    </w:pPr>
    <w:rPr>
      <w:b/>
    </w:rPr>
  </w:style>
  <w:style w:type="paragraph" w:styleId="List">
    <w:name w:val="List"/>
    <w:basedOn w:val="Normal"/>
    <w:uiPriority w:val="99"/>
    <w:semiHidden/>
    <w:unhideWhenUsed/>
    <w:rsid w:val="00FC65F0"/>
    <w:pPr>
      <w:ind w:left="283" w:hanging="283"/>
      <w:contextualSpacing/>
    </w:pPr>
  </w:style>
  <w:style w:type="paragraph" w:customStyle="1" w:styleId="ECBList2">
    <w:name w:val="ECB List 2"/>
    <w:basedOn w:val="ECBlist1"/>
    <w:rsid w:val="0080396D"/>
    <w:pPr>
      <w:numPr>
        <w:numId w:val="34"/>
      </w:numPr>
      <w:ind w:left="1134" w:hanging="567"/>
    </w:pPr>
  </w:style>
  <w:style w:type="paragraph" w:styleId="Footer">
    <w:name w:val="footer"/>
    <w:basedOn w:val="Normal"/>
    <w:rsid w:val="00FC65F0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paragraph" w:customStyle="1" w:styleId="ECBMarking">
    <w:name w:val="ECB Marking"/>
    <w:basedOn w:val="Normal"/>
    <w:qFormat/>
    <w:rsid w:val="0080396D"/>
    <w:pPr>
      <w:jc w:val="right"/>
    </w:pPr>
    <w:rPr>
      <w:b/>
    </w:rPr>
  </w:style>
  <w:style w:type="paragraph" w:customStyle="1" w:styleId="ECBBodyText">
    <w:name w:val="ECB Body Text"/>
    <w:basedOn w:val="Normal"/>
    <w:link w:val="ECBBodyTextChar"/>
    <w:rsid w:val="00CF78C5"/>
    <w:pPr>
      <w:spacing w:line="240" w:lineRule="atLeast"/>
    </w:pPr>
  </w:style>
  <w:style w:type="character" w:customStyle="1" w:styleId="ECBBodyTextChar">
    <w:name w:val="ECB Body Text Char"/>
    <w:link w:val="ECBBodyText"/>
    <w:rsid w:val="00CF78C5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80396D"/>
    <w:pPr>
      <w:spacing w:before="0" w:after="0" w:line="240" w:lineRule="atLeas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rsid w:val="0080396D"/>
    <w:pPr>
      <w:spacing w:before="0" w:after="0" w:line="240" w:lineRule="atLeast"/>
      <w:jc w:val="right"/>
    </w:pPr>
    <w:rPr>
      <w:b/>
    </w:rPr>
  </w:style>
  <w:style w:type="paragraph" w:customStyle="1" w:styleId="ECBReferenceNo">
    <w:name w:val="ECB Reference No."/>
    <w:basedOn w:val="Normal"/>
    <w:rsid w:val="0080396D"/>
    <w:pPr>
      <w:spacing w:before="0" w:after="0" w:line="240" w:lineRule="atLeas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80396D"/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80396D"/>
    <w:pPr>
      <w:tabs>
        <w:tab w:val="num" w:pos="567"/>
      </w:tabs>
      <w:ind w:left="567" w:hanging="567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80396D"/>
    <w:rPr>
      <w:rFonts w:cs="Times New Roman"/>
      <w:szCs w:val="20"/>
    </w:rPr>
  </w:style>
  <w:style w:type="paragraph" w:customStyle="1" w:styleId="ECBHeading3">
    <w:name w:val="ECB Heading 3"/>
    <w:basedOn w:val="Heading3"/>
    <w:rsid w:val="0080396D"/>
    <w:rPr>
      <w:rFonts w:cs="Times New Roman"/>
      <w:szCs w:val="20"/>
    </w:rPr>
  </w:style>
  <w:style w:type="paragraph" w:customStyle="1" w:styleId="ECBClassification">
    <w:name w:val="ECB Classification"/>
    <w:basedOn w:val="Normal"/>
    <w:rsid w:val="00FC65F0"/>
    <w:pPr>
      <w:jc w:val="right"/>
    </w:pPr>
    <w:rPr>
      <w:b/>
    </w:rPr>
  </w:style>
  <w:style w:type="paragraph" w:customStyle="1" w:styleId="StyleBefore0ptAfter0ptLinespacingExactly12pt">
    <w:name w:val="Style Before:  0 pt After:  0 pt Line spacing:  Exactly 12 pt"/>
    <w:basedOn w:val="Normal"/>
    <w:rsid w:val="0080396D"/>
    <w:pPr>
      <w:spacing w:before="0" w:after="0" w:line="240" w:lineRule="atLeast"/>
    </w:pPr>
    <w:rPr>
      <w:rFonts w:cs="Times New Roman"/>
      <w:szCs w:val="20"/>
    </w:rPr>
  </w:style>
  <w:style w:type="character" w:styleId="CommentReference">
    <w:name w:val="annotation reference"/>
    <w:uiPriority w:val="99"/>
    <w:semiHidden/>
    <w:unhideWhenUsed/>
    <w:rsid w:val="00BA1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9CD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19CD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9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19CD"/>
    <w:rPr>
      <w:rFonts w:ascii="Arial" w:hAnsi="Arial" w:cs="Sendnya"/>
      <w:b/>
      <w:bCs/>
    </w:rPr>
  </w:style>
  <w:style w:type="table" w:styleId="TableGrid">
    <w:name w:val="Table Grid"/>
    <w:basedOn w:val="TableNormal"/>
    <w:uiPriority w:val="59"/>
    <w:rsid w:val="00AC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4C0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A72ED"/>
    <w:rPr>
      <w:rFonts w:ascii="Arial" w:hAnsi="Arial" w:cs="Sendnya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A7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cb.europa.eu/euro/banknotes/research/html/index.en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8854-DE26-4979-9B76-9720F1C7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2019-10-28T09:45:00Z</dcterms:created>
  <dcterms:modified xsi:type="dcterms:W3CDTF">2019-10-28T09:49:00Z</dcterms:modified>
</cp:coreProperties>
</file>